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095CDE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095CD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დაზიანებული მაღალი ძაბვის კა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 xml:space="preserve">ბელების </w:t>
      </w:r>
      <w:r w:rsidR="00622D90">
        <w:rPr>
          <w:rFonts w:ascii="Sylfaen" w:hAnsi="Sylfaen" w:cs="Sylfaen"/>
          <w:b/>
          <w:lang w:val="ka-GE"/>
        </w:rPr>
        <w:t>აღდგენითი სამუშაოების შესყიდვაზე</w:t>
      </w:r>
      <w:r w:rsidR="009438E1">
        <w:rPr>
          <w:rFonts w:ascii="Sylfaen" w:hAnsi="Sylfaen" w:cs="Sylfaen"/>
          <w:b/>
          <w:lang w:val="ka-GE"/>
        </w:rPr>
        <w:t xml:space="preserve"> </w:t>
      </w:r>
    </w:p>
    <w:p w:rsidR="00840E46" w:rsidRPr="00576350" w:rsidRDefault="00622D90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17</w:t>
      </w:r>
      <w:r w:rsidR="00840E46">
        <w:rPr>
          <w:rFonts w:ascii="Sylfaen" w:hAnsi="Sylfaen" w:cs="Sylfaen"/>
          <w:b/>
          <w:lang w:val="ka-GE"/>
        </w:rPr>
        <w:t>/02-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CM</w:t>
      </w:r>
      <w:r w:rsidR="00840E46">
        <w:rPr>
          <w:rFonts w:ascii="Sylfaen" w:hAnsi="Sylfaen" w:cs="Sylfaen"/>
          <w:b/>
        </w:rPr>
        <w:t>-17</w:t>
      </w:r>
    </w:p>
    <w:p w:rsidR="002C54DB" w:rsidRPr="00CE03C2" w:rsidRDefault="00622D90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მომსახურების აღწერა</w:t>
      </w:r>
      <w:r w:rsidR="002C54DB" w:rsidRPr="00CE03C2">
        <w:rPr>
          <w:rFonts w:ascii="Sylfaen" w:hAnsi="Sylfaen"/>
          <w:b/>
          <w:lang w:val="ka-GE"/>
        </w:rPr>
        <w:t>:</w:t>
      </w:r>
    </w:p>
    <w:p w:rsidR="00265B1E" w:rsidRDefault="00622D90" w:rsidP="00622D90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ნეოგაზი-ს ავტო გაზგასამართი სადგურების მიმდებარე მაღალი ძაბვის კაბელების მომსახურება ერთ წლიანი ვადით დამკვეთის მოთხოვნის შემთხვევაში:</w:t>
      </w:r>
    </w:p>
    <w:p w:rsidR="00622D90" w:rsidRDefault="00622D90" w:rsidP="00622D90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დაზიანების იდენტიფიცირება;</w:t>
      </w:r>
    </w:p>
    <w:p w:rsidR="00622D90" w:rsidRDefault="00622D90" w:rsidP="00622D90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დაზიანებული ადგილას მიწის გათხრა;</w:t>
      </w:r>
    </w:p>
    <w:p w:rsidR="00622D90" w:rsidRDefault="00622D90" w:rsidP="00622D90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დაზიანების ადგილას გადასაბმელი „რეიხემის“ ქუროს მონტაჟი;</w:t>
      </w:r>
    </w:p>
    <w:p w:rsidR="00622D90" w:rsidRDefault="00622D90" w:rsidP="00622D90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კაბელების კენეტრირება (გამოცდა ამაღლებული ძაბვით);</w:t>
      </w:r>
    </w:p>
    <w:p w:rsidR="00622D90" w:rsidRDefault="00622D90" w:rsidP="00622D90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მიწის ჩაყრა, ადგილის პირვანდელ მდგომარეობაში მიყვანა;</w:t>
      </w:r>
    </w:p>
    <w:p w:rsidR="00622D90" w:rsidRDefault="00622D90" w:rsidP="00622D90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ლაბორატორიული შემოწმება, ოქმის შედგენა;</w:t>
      </w:r>
    </w:p>
    <w:p w:rsidR="00622D90" w:rsidRDefault="00622D90" w:rsidP="00622D90">
      <w:pPr>
        <w:pStyle w:val="ListParagraph"/>
        <w:numPr>
          <w:ilvl w:val="1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კაბელის ქსელში ჩართვა;</w:t>
      </w:r>
    </w:p>
    <w:p w:rsidR="00622D90" w:rsidRDefault="00073147" w:rsidP="00622D90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კონტრაქტორმა კომპანიამ საქართველოს მასშტაბით დაზიანებაზე რეაგირება უნდა მოახდინოს დამკვეთის მოთხოვნიდან არაუგვიანეს 4 საათისა.</w:t>
      </w:r>
    </w:p>
    <w:p w:rsidR="00073147" w:rsidRDefault="00073147" w:rsidP="00622D90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 კომპანიასთან გაფორმდება ერთწლიანი გენერალური ხელშეკრულება;</w:t>
      </w:r>
    </w:p>
    <w:p w:rsidR="002C54DB" w:rsidRPr="00073147" w:rsidRDefault="00073147" w:rsidP="00073147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გადახდა იწარმოებს სამუშაოს შესრულების თაობაზე მიღება-ჩაბარების აქტის გაფორმების შემდგომ არაუგვიანეს 5 სამ. დღისა.  </w:t>
      </w:r>
    </w:p>
    <w:p w:rsidR="002C54DB" w:rsidRDefault="00073147" w:rsidP="00DD5CB7">
      <w:pPr>
        <w:spacing w:after="0" w:line="240" w:lineRule="auto"/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დანართი N1-ში, გთხოვთ იხილოთ კაბელების სპეციფიკაცია და ადგილმდებარეობა.</w:t>
      </w:r>
    </w:p>
    <w:p w:rsidR="00DD5CB7" w:rsidRPr="00DD5CB7" w:rsidRDefault="00DD5CB7" w:rsidP="00DD5CB7">
      <w:pPr>
        <w:spacing w:after="0" w:line="240" w:lineRule="auto"/>
        <w:jc w:val="both"/>
        <w:rPr>
          <w:rFonts w:ascii="Sylfaen" w:hAnsi="Sylfaen"/>
          <w:szCs w:val="20"/>
          <w:lang w:val="ka-GE"/>
        </w:rPr>
      </w:pPr>
    </w:p>
    <w:p w:rsidR="002C54DB" w:rsidRPr="00CE03C2" w:rsidRDefault="002C54DB" w:rsidP="00DD5CB7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 იწვევს დაინტერესებულ ანალოგიური გამოცდილების</w:t>
      </w:r>
      <w:r w:rsidR="00073147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>მქონე პირებს ტენდერში მონაწილეობის მისაღებად</w:t>
      </w:r>
      <w:r w:rsidR="00CE03C2"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265B1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73147">
        <w:rPr>
          <w:rFonts w:ascii="Sylfaen" w:hAnsi="Sylfaen"/>
          <w:lang w:val="ka-GE"/>
        </w:rPr>
        <w:t xml:space="preserve"> შევსებული </w:t>
      </w:r>
      <w:r w:rsidR="00835DC2">
        <w:rPr>
          <w:rFonts w:ascii="Sylfaen" w:hAnsi="Sylfaen"/>
          <w:lang w:val="ka-GE"/>
        </w:rPr>
        <w:t>დანართი N1-ის</w:t>
      </w:r>
      <w:r w:rsidR="002C54DB">
        <w:rPr>
          <w:rFonts w:ascii="Sylfaen" w:hAnsi="Sylfaen"/>
          <w:lang w:val="ka-GE"/>
        </w:rPr>
        <w:t xml:space="preserve"> სახით</w:t>
      </w:r>
      <w:r w:rsidR="00073147">
        <w:rPr>
          <w:rFonts w:ascii="Sylfaen" w:hAnsi="Sylfaen"/>
          <w:lang w:val="ka-GE"/>
        </w:rPr>
        <w:t xml:space="preserve"> </w:t>
      </w:r>
      <w:r w:rsidR="00B705EF">
        <w:rPr>
          <w:rFonts w:ascii="Sylfaen" w:hAnsi="Sylfaen"/>
          <w:lang w:val="ka-GE"/>
        </w:rPr>
        <w:t>;</w:t>
      </w:r>
    </w:p>
    <w:p w:rsidR="00CE03C2" w:rsidRDefault="00CE03C2" w:rsidP="00CE03C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</w:t>
      </w:r>
      <w:r w:rsidR="00073147">
        <w:rPr>
          <w:rFonts w:ascii="Sylfaen" w:hAnsi="Sylfaen"/>
          <w:lang w:val="ka-GE"/>
        </w:rPr>
        <w:t>ები</w:t>
      </w:r>
      <w:r>
        <w:rPr>
          <w:rFonts w:ascii="Sylfaen" w:hAnsi="Sylfaen"/>
          <w:lang w:val="ka-GE"/>
        </w:rPr>
        <w:t xml:space="preserve"> მოცემული უნდა იყოს </w:t>
      </w:r>
      <w:r w:rsidR="00073147">
        <w:rPr>
          <w:rFonts w:ascii="Sylfaen" w:hAnsi="Sylfaen"/>
          <w:lang w:val="ka-GE"/>
        </w:rPr>
        <w:t>სამივლინებო და სატრანსპორტო ხარჯების ჩათვლით;</w:t>
      </w:r>
    </w:p>
    <w:p w:rsidR="00CE03C2" w:rsidRPr="00CE03C2" w:rsidRDefault="00CE03C2" w:rsidP="00CE03C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E03C2">
        <w:rPr>
          <w:rFonts w:ascii="Sylfaen" w:hAnsi="Sylfaen"/>
          <w:lang w:val="ka-GE"/>
        </w:rPr>
        <w:t>ინფორმაცია პრე</w:t>
      </w:r>
      <w:r>
        <w:rPr>
          <w:rFonts w:ascii="Sylfaen" w:hAnsi="Sylfaen"/>
          <w:lang w:val="ka-GE"/>
        </w:rPr>
        <w:t>ტ</w:t>
      </w:r>
      <w:r w:rsidRPr="00CE03C2">
        <w:rPr>
          <w:rFonts w:ascii="Sylfaen" w:hAnsi="Sylfaen"/>
          <w:lang w:val="ka-GE"/>
        </w:rPr>
        <w:t>ენდენტის პერსონალის კვალიფიკაცია/გამოცდილების და ტექნიკური რესურსების შესახებ.</w:t>
      </w:r>
    </w:p>
    <w:p w:rsidR="00A31ECD" w:rsidRPr="00073147" w:rsidRDefault="00CE03C2" w:rsidP="0007314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E03C2">
        <w:rPr>
          <w:rFonts w:ascii="Sylfaen" w:hAnsi="Sylfaen"/>
          <w:lang w:val="ka-GE"/>
        </w:rPr>
        <w:t>ინფორმაცია ანალოგიური</w:t>
      </w:r>
      <w:r w:rsidR="00073147">
        <w:rPr>
          <w:rFonts w:ascii="Sylfaen" w:hAnsi="Sylfaen"/>
          <w:lang w:val="ka-GE"/>
        </w:rPr>
        <w:t xml:space="preserve"> </w:t>
      </w:r>
      <w:r w:rsidRPr="00CE03C2">
        <w:rPr>
          <w:rFonts w:ascii="Sylfaen" w:hAnsi="Sylfaen"/>
          <w:lang w:val="ka-GE"/>
        </w:rPr>
        <w:t>გამოცდილების შესახებ (მსგავსი სამუშაოების ჩამონათვალი: კლიენტის დასახელება, სამუშაოს დასახელება, მოცულობა და პერიოდი).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073147" w:rsidRDefault="00073147" w:rsidP="00710C2E">
      <w:pPr>
        <w:tabs>
          <w:tab w:val="left" w:pos="5745"/>
        </w:tabs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710C2E">
      <w:pPr>
        <w:tabs>
          <w:tab w:val="left" w:pos="5745"/>
        </w:tabs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  <w:r w:rsidR="00710C2E">
        <w:rPr>
          <w:rFonts w:ascii="Sylfaen" w:hAnsi="Sylfaen" w:cs="Sylfaen"/>
          <w:b/>
          <w:lang w:val="ka-GE"/>
        </w:rPr>
        <w:tab/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1799D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</w:t>
      </w:r>
      <w:r w:rsidR="00D1799D">
        <w:rPr>
          <w:rFonts w:ascii="Sylfaen" w:hAnsi="Sylfaen"/>
          <w:lang w:val="ka-GE"/>
        </w:rPr>
        <w:t>პრეტენდენტის</w:t>
      </w:r>
      <w:r w:rsidR="00073147">
        <w:rPr>
          <w:rFonts w:ascii="Sylfaen" w:hAnsi="Sylfaen"/>
          <w:lang w:val="ka-GE"/>
        </w:rPr>
        <w:t>ა და</w:t>
      </w:r>
      <w:r w:rsidR="00990E00" w:rsidRPr="00E71D6B">
        <w:rPr>
          <w:rFonts w:ascii="Sylfaen" w:hAnsi="Sylfaen"/>
          <w:lang w:val="ka-GE"/>
        </w:rPr>
        <w:t xml:space="preserve"> ტენდერის</w:t>
      </w:r>
      <w:r w:rsidR="00D1799D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lang w:val="ka-GE"/>
        </w:rPr>
        <w:t>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პირი:</w:t>
      </w:r>
      <w:r w:rsidRPr="0092730D">
        <w:rPr>
          <w:rFonts w:ascii="Sylfaen" w:hAnsi="Sylfaen"/>
          <w:lang w:val="ka-GE"/>
        </w:rPr>
        <w:t xml:space="preserve"> </w:t>
      </w:r>
      <w:r w:rsidR="001F5FAF">
        <w:rPr>
          <w:rFonts w:ascii="Sylfaen" w:hAnsi="Sylfaen" w:cs="Sylfaen"/>
          <w:b/>
          <w:lang w:val="ka-GE"/>
        </w:rPr>
        <w:t>ლევან წიკლაური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710C2E" w:rsidRPr="00710C2E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1F5FAF" w:rsidRPr="001F5FAF">
        <w:rPr>
          <w:rFonts w:ascii="Sylfaen" w:hAnsi="Sylfaen"/>
          <w:color w:val="000000"/>
          <w:lang w:val="ka-GE"/>
        </w:rPr>
        <w:t>l_tsiklauri@gig.ge</w:t>
      </w:r>
      <w:r w:rsidR="00FD2896" w:rsidRPr="00B705EF">
        <w:rPr>
          <w:rFonts w:ascii="Sylfaen" w:hAnsi="Sylfaen"/>
          <w:color w:val="000000"/>
          <w:lang w:val="ka-GE"/>
        </w:rPr>
        <w:t>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</w:t>
      </w:r>
      <w:r w:rsidR="001F5FAF">
        <w:rPr>
          <w:rFonts w:ascii="Sylfaen" w:hAnsi="Sylfaen"/>
          <w:lang w:val="ka-GE"/>
        </w:rPr>
        <w:t>68</w:t>
      </w:r>
      <w:r w:rsidR="00FD2896" w:rsidRPr="00B705EF">
        <w:rPr>
          <w:rFonts w:ascii="Sylfaen" w:hAnsi="Sylfaen"/>
          <w:lang w:val="ka-GE"/>
        </w:rPr>
        <w:t xml:space="preserve"> </w:t>
      </w:r>
      <w:r w:rsidR="001F5FAF">
        <w:rPr>
          <w:rFonts w:ascii="Sylfaen" w:hAnsi="Sylfaen"/>
          <w:lang w:val="ka-GE"/>
        </w:rPr>
        <w:t>76</w:t>
      </w:r>
      <w:r w:rsidR="00FD2896" w:rsidRPr="00B705EF">
        <w:rPr>
          <w:rFonts w:ascii="Sylfaen" w:hAnsi="Sylfaen"/>
          <w:lang w:val="ka-GE"/>
        </w:rPr>
        <w:t xml:space="preserve"> </w:t>
      </w:r>
      <w:r w:rsidR="001F5FAF">
        <w:rPr>
          <w:rFonts w:ascii="Sylfaen" w:hAnsi="Sylfaen"/>
          <w:lang w:val="ka-GE"/>
        </w:rPr>
        <w:t>76</w:t>
      </w:r>
      <w:r w:rsidR="00FD2896" w:rsidRPr="00B705EF">
        <w:rPr>
          <w:rFonts w:ascii="Sylfaen" w:hAnsi="Sylfaen"/>
          <w:lang w:val="ka-GE"/>
        </w:rPr>
        <w:t xml:space="preserve"> </w:t>
      </w:r>
      <w:r w:rsidR="001F5FAF">
        <w:rPr>
          <w:rFonts w:ascii="Sylfaen" w:hAnsi="Sylfaen"/>
          <w:lang w:val="ka-GE"/>
        </w:rPr>
        <w:t>59.</w:t>
      </w:r>
    </w:p>
    <w:p w:rsidR="00B705EF" w:rsidRDefault="00B705EF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ტექნიკურ</w:t>
      </w:r>
      <w:r w:rsidRPr="00B705EF">
        <w:rPr>
          <w:rFonts w:ascii="Sylfaen" w:hAnsi="Sylfaen"/>
          <w:lang w:val="ka-GE"/>
        </w:rPr>
        <w:t xml:space="preserve"> საკითხებთან დაკავშირებით: </w:t>
      </w:r>
      <w:r w:rsidR="001F5FAF">
        <w:rPr>
          <w:rFonts w:ascii="Sylfaen" w:hAnsi="Sylfaen"/>
          <w:b/>
          <w:lang w:val="ka-GE"/>
        </w:rPr>
        <w:t>ლევან ლაბაძე</w:t>
      </w:r>
      <w:r>
        <w:rPr>
          <w:rFonts w:ascii="Sylfaen" w:hAnsi="Sylfaen"/>
          <w:lang w:val="ka-GE"/>
        </w:rPr>
        <w:t>. საკონტაქტო ნომერი: 5</w:t>
      </w:r>
      <w:r w:rsidR="001F5FAF">
        <w:rPr>
          <w:rFonts w:ascii="Sylfaen" w:hAnsi="Sylfaen"/>
          <w:lang w:val="ka-GE"/>
        </w:rPr>
        <w:t>95</w:t>
      </w:r>
      <w:r>
        <w:rPr>
          <w:rFonts w:ascii="Sylfaen" w:hAnsi="Sylfaen"/>
          <w:lang w:val="ka-GE"/>
        </w:rPr>
        <w:t xml:space="preserve"> </w:t>
      </w:r>
      <w:r w:rsidR="001F5FAF">
        <w:rPr>
          <w:rFonts w:ascii="Sylfaen" w:hAnsi="Sylfaen"/>
          <w:lang w:val="ka-GE"/>
        </w:rPr>
        <w:t>33</w:t>
      </w:r>
      <w:r>
        <w:rPr>
          <w:rFonts w:ascii="Sylfaen" w:hAnsi="Sylfaen"/>
          <w:lang w:val="ka-GE"/>
        </w:rPr>
        <w:t xml:space="preserve"> </w:t>
      </w:r>
      <w:r w:rsidR="001F5FAF">
        <w:rPr>
          <w:rFonts w:ascii="Sylfaen" w:hAnsi="Sylfaen"/>
          <w:lang w:val="ka-GE"/>
        </w:rPr>
        <w:t>44</w:t>
      </w:r>
      <w:r>
        <w:rPr>
          <w:rFonts w:ascii="Sylfaen" w:hAnsi="Sylfaen"/>
          <w:lang w:val="ka-GE"/>
        </w:rPr>
        <w:t xml:space="preserve"> </w:t>
      </w:r>
      <w:r w:rsidR="001F5FAF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4;</w:t>
      </w:r>
    </w:p>
    <w:p w:rsidR="00576350" w:rsidRPr="00B705EF" w:rsidRDefault="002B5239" w:rsidP="002B5239">
      <w:pPr>
        <w:pStyle w:val="ListParagraph"/>
        <w:tabs>
          <w:tab w:val="left" w:pos="20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37038D">
        <w:rPr>
          <w:rFonts w:ascii="Sylfaen" w:hAnsi="Sylfaen"/>
          <w:b/>
          <w:u w:val="single"/>
          <w:lang w:val="ka-GE"/>
        </w:rPr>
        <w:t xml:space="preserve">არაუგვიანეს 2017 წლის </w:t>
      </w:r>
      <w:r w:rsidR="001F5FAF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1F5FAF">
        <w:rPr>
          <w:rFonts w:ascii="Sylfaen" w:hAnsi="Sylfaen"/>
          <w:b/>
          <w:u w:val="single"/>
          <w:lang w:val="ka-GE"/>
        </w:rPr>
        <w:t>მარტის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644EE9">
        <w:rPr>
          <w:rFonts w:ascii="Sylfaen" w:hAnsi="Sylfaen"/>
          <w:b/>
          <w:u w:val="single"/>
        </w:rPr>
        <w:t>4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22" w:rsidRDefault="00403422" w:rsidP="009D6741">
      <w:pPr>
        <w:spacing w:after="0" w:line="240" w:lineRule="auto"/>
      </w:pPr>
      <w:r>
        <w:separator/>
      </w:r>
    </w:p>
  </w:endnote>
  <w:endnote w:type="continuationSeparator" w:id="0">
    <w:p w:rsidR="00403422" w:rsidRDefault="0040342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22" w:rsidRDefault="00403422" w:rsidP="009D6741">
      <w:pPr>
        <w:spacing w:after="0" w:line="240" w:lineRule="auto"/>
      </w:pPr>
      <w:r>
        <w:separator/>
      </w:r>
    </w:p>
  </w:footnote>
  <w:footnote w:type="continuationSeparator" w:id="0">
    <w:p w:rsidR="00403422" w:rsidRDefault="00403422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3"/>
    <w:multiLevelType w:val="hybridMultilevel"/>
    <w:tmpl w:val="0A1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D4F"/>
    <w:multiLevelType w:val="hybridMultilevel"/>
    <w:tmpl w:val="2A8C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2E4E"/>
    <w:multiLevelType w:val="hybridMultilevel"/>
    <w:tmpl w:val="50E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E0426F"/>
    <w:multiLevelType w:val="hybridMultilevel"/>
    <w:tmpl w:val="DEB8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4E7364B"/>
    <w:multiLevelType w:val="hybridMultilevel"/>
    <w:tmpl w:val="49C0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368A0"/>
    <w:rsid w:val="00040208"/>
    <w:rsid w:val="00055E02"/>
    <w:rsid w:val="00065E47"/>
    <w:rsid w:val="00073147"/>
    <w:rsid w:val="00095CDE"/>
    <w:rsid w:val="000B4C90"/>
    <w:rsid w:val="00105CE3"/>
    <w:rsid w:val="00113255"/>
    <w:rsid w:val="001A518E"/>
    <w:rsid w:val="001B5DFE"/>
    <w:rsid w:val="001D2995"/>
    <w:rsid w:val="001E33D7"/>
    <w:rsid w:val="001E6AE1"/>
    <w:rsid w:val="001F5FAF"/>
    <w:rsid w:val="002018B1"/>
    <w:rsid w:val="00253BF9"/>
    <w:rsid w:val="00265B1E"/>
    <w:rsid w:val="002A0A07"/>
    <w:rsid w:val="002B5239"/>
    <w:rsid w:val="002C53B7"/>
    <w:rsid w:val="002C54DB"/>
    <w:rsid w:val="002F7CB6"/>
    <w:rsid w:val="0031199E"/>
    <w:rsid w:val="003277CA"/>
    <w:rsid w:val="0037038D"/>
    <w:rsid w:val="0038150F"/>
    <w:rsid w:val="003D2575"/>
    <w:rsid w:val="003D6C2B"/>
    <w:rsid w:val="00403422"/>
    <w:rsid w:val="004C2681"/>
    <w:rsid w:val="004D3843"/>
    <w:rsid w:val="00576350"/>
    <w:rsid w:val="005E0873"/>
    <w:rsid w:val="0061039C"/>
    <w:rsid w:val="006131AF"/>
    <w:rsid w:val="00613496"/>
    <w:rsid w:val="00622D90"/>
    <w:rsid w:val="00644EE9"/>
    <w:rsid w:val="00666937"/>
    <w:rsid w:val="006F386D"/>
    <w:rsid w:val="00710C2E"/>
    <w:rsid w:val="0079579C"/>
    <w:rsid w:val="007E3A01"/>
    <w:rsid w:val="007F58CC"/>
    <w:rsid w:val="00835DC2"/>
    <w:rsid w:val="00840E46"/>
    <w:rsid w:val="00886807"/>
    <w:rsid w:val="00894E9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542F9"/>
    <w:rsid w:val="00B6006E"/>
    <w:rsid w:val="00B705EF"/>
    <w:rsid w:val="00BC6BE3"/>
    <w:rsid w:val="00CE03C2"/>
    <w:rsid w:val="00D103CF"/>
    <w:rsid w:val="00D1799D"/>
    <w:rsid w:val="00D25CF2"/>
    <w:rsid w:val="00D34DAF"/>
    <w:rsid w:val="00DB559F"/>
    <w:rsid w:val="00DD5CB7"/>
    <w:rsid w:val="00E23600"/>
    <w:rsid w:val="00E375C7"/>
    <w:rsid w:val="00EF06D7"/>
    <w:rsid w:val="00F97107"/>
    <w:rsid w:val="00FD238A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3B80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table" w:styleId="TableGrid">
    <w:name w:val="Table Grid"/>
    <w:basedOn w:val="TableNormal"/>
    <w:uiPriority w:val="59"/>
    <w:rsid w:val="00265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2</cp:revision>
  <dcterms:created xsi:type="dcterms:W3CDTF">2017-02-17T10:17:00Z</dcterms:created>
  <dcterms:modified xsi:type="dcterms:W3CDTF">2017-02-17T10:17:00Z</dcterms:modified>
</cp:coreProperties>
</file>